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5F" w:rsidRDefault="00887D7B" w:rsidP="00C8415F">
      <w:pPr>
        <w:pStyle w:val="Heading1"/>
        <w:jc w:val="center"/>
        <w:rPr>
          <w:rStyle w:val="Heading2Cha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-495300</wp:posOffset>
            </wp:positionV>
            <wp:extent cx="1055370" cy="13049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MorMent log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84"/>
                    <a:stretch/>
                  </pic:blipFill>
                  <pic:spPr bwMode="auto">
                    <a:xfrm>
                      <a:off x="0" y="0"/>
                      <a:ext cx="1055748" cy="1305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C02" w:rsidRPr="00102C96">
        <w:t>Stratified Medicine</w:t>
      </w:r>
      <w:r w:rsidR="00102C96">
        <w:br/>
      </w:r>
    </w:p>
    <w:p w:rsidR="003F26B5" w:rsidRPr="00C8415F" w:rsidRDefault="00F15200" w:rsidP="00BD41CA">
      <w:pPr>
        <w:pStyle w:val="Heading1"/>
        <w:rPr>
          <w:rFonts w:asciiTheme="majorHAnsi" w:eastAsiaTheme="majorEastAsia" w:hAnsiTheme="majorHAnsi" w:cstheme="majorBidi"/>
          <w:b w:val="0"/>
          <w:color w:val="2E74B5" w:themeColor="accent1" w:themeShade="BF"/>
          <w:sz w:val="24"/>
          <w:szCs w:val="26"/>
        </w:rPr>
      </w:pPr>
      <w:r w:rsidRPr="00C8415F">
        <w:rPr>
          <w:rStyle w:val="Heading2Char"/>
          <w:b w:val="0"/>
          <w:sz w:val="28"/>
        </w:rPr>
        <w:t xml:space="preserve">In the future, doctors may use DNA tests to help them decide </w:t>
      </w:r>
      <w:r w:rsidR="00C8415F">
        <w:rPr>
          <w:rStyle w:val="Heading2Char"/>
          <w:b w:val="0"/>
          <w:sz w:val="28"/>
        </w:rPr>
        <w:br/>
      </w:r>
      <w:r w:rsidRPr="00C8415F">
        <w:rPr>
          <w:rStyle w:val="Heading2Char"/>
          <w:b w:val="0"/>
          <w:sz w:val="28"/>
        </w:rPr>
        <w:t>which medicine to prescribe. This process of splitting people into different treatment gro</w:t>
      </w:r>
      <w:r w:rsidR="00F145CA">
        <w:rPr>
          <w:rStyle w:val="Heading2Char"/>
          <w:b w:val="0"/>
          <w:sz w:val="28"/>
        </w:rPr>
        <w:t xml:space="preserve">ups is called ‘stratified medicine’. </w:t>
      </w:r>
    </w:p>
    <w:p w:rsidR="006B0C02" w:rsidRPr="00102C96" w:rsidRDefault="003F26B5" w:rsidP="00102C96">
      <w:pPr>
        <w:pStyle w:val="Heading2"/>
        <w:rPr>
          <w:rFonts w:eastAsia="Times New Roman"/>
          <w:b/>
          <w:lang w:eastAsia="en-GB"/>
        </w:rPr>
      </w:pPr>
      <w:r w:rsidRPr="00102C96">
        <w:rPr>
          <w:rFonts w:eastAsia="Times New Roman"/>
          <w:b/>
          <w:bdr w:val="none" w:sz="0" w:space="0" w:color="auto" w:frame="1"/>
          <w:lang w:eastAsia="en-GB"/>
        </w:rPr>
        <w:t>Paper Chain People</w:t>
      </w:r>
    </w:p>
    <w:p w:rsidR="00102C96" w:rsidRDefault="003F26B5" w:rsidP="00102C96">
      <w:pPr>
        <w:pStyle w:val="ListParagraph"/>
        <w:numPr>
          <w:ilvl w:val="0"/>
          <w:numId w:val="4"/>
        </w:numPr>
        <w:shd w:val="clear" w:color="auto" w:fill="FFFFFF"/>
        <w:spacing w:before="150" w:after="75" w:line="240" w:lineRule="auto"/>
        <w:ind w:left="426" w:hanging="426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rFonts w:eastAsia="Times New Roman" w:cs="Arial"/>
          <w:b/>
          <w:color w:val="3B3B3B"/>
          <w:sz w:val="24"/>
          <w:szCs w:val="24"/>
          <w:lang w:eastAsia="en-GB"/>
        </w:rPr>
        <w:t>Fold your paper concertina style</w:t>
      </w:r>
      <w:r w:rsid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 (back-and-forth)</w:t>
      </w:r>
    </w:p>
    <w:p w:rsidR="00090062" w:rsidRDefault="00102C96" w:rsidP="00C442E5">
      <w:pPr>
        <w:pStyle w:val="ListParagraph"/>
        <w:numPr>
          <w:ilvl w:val="0"/>
          <w:numId w:val="4"/>
        </w:numPr>
        <w:shd w:val="clear" w:color="auto" w:fill="FFFFFF"/>
        <w:spacing w:before="150" w:after="75" w:line="240" w:lineRule="auto"/>
        <w:ind w:left="426" w:hanging="426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090062">
        <w:rPr>
          <w:rFonts w:eastAsia="Times New Roman" w:cs="Arial"/>
          <w:b/>
          <w:color w:val="3B3B3B"/>
          <w:sz w:val="24"/>
          <w:szCs w:val="24"/>
          <w:lang w:eastAsia="en-GB"/>
        </w:rPr>
        <w:t>D</w:t>
      </w:r>
      <w:r w:rsidR="003F26B5" w:rsidRPr="00090062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raw a person shape on the front. </w:t>
      </w:r>
      <w:r w:rsidR="003F26B5" w:rsidRPr="00090062">
        <w:rPr>
          <w:rFonts w:eastAsia="Times New Roman" w:cs="Arial"/>
          <w:color w:val="3B3B3B"/>
          <w:sz w:val="24"/>
          <w:szCs w:val="24"/>
          <w:lang w:eastAsia="en-GB"/>
        </w:rPr>
        <w:t>Make sure the han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ds and feet extend off the edge</w:t>
      </w:r>
    </w:p>
    <w:p w:rsidR="00C8415F" w:rsidRPr="00090062" w:rsidRDefault="00C8415F" w:rsidP="00C442E5">
      <w:pPr>
        <w:pStyle w:val="ListParagraph"/>
        <w:numPr>
          <w:ilvl w:val="0"/>
          <w:numId w:val="4"/>
        </w:numPr>
        <w:shd w:val="clear" w:color="auto" w:fill="FFFFFF"/>
        <w:spacing w:before="150" w:after="75" w:line="240" w:lineRule="auto"/>
        <w:ind w:left="426" w:hanging="426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090062">
        <w:rPr>
          <w:rFonts w:eastAsia="Times New Roman" w:cs="Arial"/>
          <w:b/>
          <w:color w:val="3B3B3B"/>
          <w:sz w:val="24"/>
          <w:szCs w:val="24"/>
          <w:lang w:eastAsia="en-GB"/>
        </w:rPr>
        <w:t>Cut out and unfold to make a chain of people.</w:t>
      </w:r>
      <w:r w:rsidRPr="00090062">
        <w:rPr>
          <w:rFonts w:eastAsia="Times New Roman" w:cs="Arial"/>
          <w:color w:val="3B3B3B"/>
          <w:sz w:val="24"/>
          <w:szCs w:val="24"/>
          <w:lang w:eastAsia="en-GB"/>
        </w:rPr>
        <w:t xml:space="preserve"> </w:t>
      </w:r>
      <w:r w:rsidRPr="00F145CA">
        <w:rPr>
          <w:rFonts w:eastAsia="Times New Roman" w:cs="Arial"/>
          <w:i/>
          <w:color w:val="3B3B3B"/>
          <w:sz w:val="24"/>
          <w:szCs w:val="24"/>
          <w:lang w:eastAsia="en-GB"/>
        </w:rPr>
        <w:t>Do not cut across the hands or feet</w:t>
      </w:r>
      <w:r w:rsidRPr="00090062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3F26B5" w:rsidRPr="00102C96" w:rsidRDefault="003F26B5" w:rsidP="00C8415F">
      <w:pPr>
        <w:shd w:val="clear" w:color="auto" w:fill="FFFFFF"/>
        <w:spacing w:before="150" w:after="75" w:line="240" w:lineRule="auto"/>
        <w:ind w:left="720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How many people will you make? </w:t>
      </w:r>
      <w:r w:rsidR="00C8415F">
        <w:rPr>
          <w:rFonts w:eastAsia="Times New Roman" w:cs="Arial"/>
          <w:color w:val="3B3B3B"/>
          <w:sz w:val="24"/>
          <w:szCs w:val="24"/>
          <w:lang w:eastAsia="en-GB"/>
        </w:rPr>
        <w:br/>
      </w: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Our researchers </w:t>
      </w:r>
      <w:r w:rsidR="00C8415F">
        <w:rPr>
          <w:rFonts w:eastAsia="Times New Roman" w:cs="Arial"/>
          <w:color w:val="3B3B3B"/>
          <w:sz w:val="24"/>
          <w:szCs w:val="24"/>
          <w:lang w:eastAsia="en-GB"/>
        </w:rPr>
        <w:t>study mental i</w:t>
      </w: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llness. </w:t>
      </w:r>
    </w:p>
    <w:p w:rsidR="00102C96" w:rsidRDefault="00F15200" w:rsidP="00102C96">
      <w:pPr>
        <w:pStyle w:val="ListParagraph"/>
        <w:numPr>
          <w:ilvl w:val="0"/>
          <w:numId w:val="5"/>
        </w:numPr>
        <w:shd w:val="clear" w:color="auto" w:fill="FFFFFF"/>
        <w:spacing w:before="150"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>1 in 4 people experience mental health issues each year</w:t>
      </w:r>
      <w:r w:rsidR="00102C96">
        <w:rPr>
          <w:rStyle w:val="FootnoteReference"/>
          <w:rFonts w:eastAsia="Times New Roman" w:cs="Arial"/>
          <w:color w:val="3B3B3B"/>
          <w:sz w:val="24"/>
          <w:szCs w:val="24"/>
          <w:lang w:eastAsia="en-GB"/>
        </w:rPr>
        <w:footnoteReference w:id="1"/>
      </w:r>
      <w:r w:rsidR="003F26B5" w:rsidRP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6B0C02" w:rsidRPr="00102C96" w:rsidRDefault="00F15200" w:rsidP="00102C96">
      <w:pPr>
        <w:pStyle w:val="ListParagraph"/>
        <w:numPr>
          <w:ilvl w:val="0"/>
          <w:numId w:val="5"/>
        </w:numPr>
        <w:shd w:val="clear" w:color="auto" w:fill="FFFFFF"/>
        <w:spacing w:before="150"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>1 in 3 people will experience symptoms of anxiety or depression in their lifetime</w:t>
      </w:r>
      <w:r w:rsidR="00102C96">
        <w:rPr>
          <w:rStyle w:val="FootnoteReference"/>
          <w:rFonts w:eastAsia="Times New Roman" w:cs="Arial"/>
          <w:color w:val="3B3B3B"/>
          <w:sz w:val="24"/>
          <w:szCs w:val="24"/>
          <w:lang w:eastAsia="en-GB"/>
        </w:rPr>
        <w:footnoteReference w:id="2"/>
      </w:r>
      <w:r w:rsidRPr="00102C96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6B0C02" w:rsidRPr="006B0C02" w:rsidRDefault="008C509C" w:rsidP="00C8415F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noProof/>
          <w:sz w:val="24"/>
          <w:szCs w:val="24"/>
          <w:lang w:eastAsia="en-GB"/>
        </w:rPr>
        <w:drawing>
          <wp:inline distT="0" distB="0" distL="0" distR="0">
            <wp:extent cx="4378022" cy="1376300"/>
            <wp:effectExtent l="0" t="0" r="3810" b="0"/>
            <wp:docPr id="5" name="Picture 5" descr="Person Template on folded 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erson Template on folded car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417" cy="138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5F" w:rsidRDefault="00C8415F" w:rsidP="006B0C02">
      <w:pPr>
        <w:shd w:val="clear" w:color="auto" w:fill="FFFFFF"/>
        <w:spacing w:before="150"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090062" w:rsidRPr="00090062" w:rsidRDefault="008D3A9A" w:rsidP="008D3A9A">
      <w:pPr>
        <w:pStyle w:val="ListParagraph"/>
        <w:numPr>
          <w:ilvl w:val="0"/>
          <w:numId w:val="4"/>
        </w:numPr>
        <w:shd w:val="clear" w:color="auto" w:fill="FFFFFF"/>
        <w:spacing w:before="150" w:after="75" w:line="240" w:lineRule="auto"/>
        <w:ind w:left="426" w:hanging="426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102C96">
        <w:rPr>
          <w:rFonts w:eastAsia="Times New Roman" w:cs="Arial"/>
          <w:noProof/>
          <w:color w:val="3B3B3B"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581660</wp:posOffset>
            </wp:positionV>
            <wp:extent cx="1809750" cy="834390"/>
            <wp:effectExtent l="0" t="0" r="0" b="3810"/>
            <wp:wrapTight wrapText="bothSides">
              <wp:wrapPolygon edited="0">
                <wp:start x="0" y="0"/>
                <wp:lineTo x="0" y="21205"/>
                <wp:lineTo x="21373" y="21205"/>
                <wp:lineTo x="21373" y="0"/>
                <wp:lineTo x="0" y="0"/>
              </wp:wrapPolygon>
            </wp:wrapTight>
            <wp:docPr id="1" name="Picture 1" descr="Multi-coloured stickers on back of paper chain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lti-coloured stickers on back of paper chain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14" t="42217" r="13755"/>
                    <a:stretch/>
                  </pic:blipFill>
                  <pic:spPr bwMode="auto">
                    <a:xfrm>
                      <a:off x="0" y="0"/>
                      <a:ext cx="180975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ABC" w:rsidRPr="00CB6ABC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Add some DNA to each person. </w:t>
      </w:r>
    </w:p>
    <w:p w:rsidR="008D3A9A" w:rsidRDefault="008D3A9A" w:rsidP="00090062">
      <w:pPr>
        <w:pStyle w:val="ListParagraph"/>
        <w:shd w:val="clear" w:color="auto" w:fill="FFFFFF"/>
        <w:spacing w:before="150" w:after="75" w:line="240" w:lineRule="auto"/>
        <w:ind w:left="426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You could use stickers or pens. Try using a few different colours to make a pattern. </w:t>
      </w:r>
      <w:r w:rsidR="00CB6ABC" w:rsidRPr="008D3A9A">
        <w:rPr>
          <w:rFonts w:eastAsia="Times New Roman" w:cs="Arial"/>
          <w:color w:val="3B3B3B"/>
          <w:sz w:val="24"/>
          <w:szCs w:val="24"/>
          <w:lang w:eastAsia="en-GB"/>
        </w:rPr>
        <w:br/>
      </w:r>
      <w:r>
        <w:rPr>
          <w:rFonts w:eastAsia="Times New Roman" w:cs="Arial"/>
          <w:color w:val="3B3B3B"/>
          <w:sz w:val="24"/>
          <w:szCs w:val="24"/>
          <w:lang w:eastAsia="en-GB"/>
        </w:rPr>
        <w:br/>
      </w:r>
      <w:r w:rsidR="008D18B9">
        <w:rPr>
          <w:rFonts w:eastAsia="Times New Roman" w:cs="Arial"/>
          <w:color w:val="3B3B3B"/>
          <w:sz w:val="24"/>
          <w:szCs w:val="24"/>
          <w:lang w:eastAsia="en-GB"/>
        </w:rPr>
        <w:t>DNA is</w:t>
      </w:r>
      <w:r w:rsidR="00CB6ABC">
        <w:rPr>
          <w:rFonts w:eastAsia="Times New Roman" w:cs="Arial"/>
          <w:color w:val="3B3B3B"/>
          <w:sz w:val="24"/>
          <w:szCs w:val="24"/>
          <w:lang w:eastAsia="en-GB"/>
        </w:rPr>
        <w:t xml:space="preserve"> like a recipe or set of</w:t>
      </w:r>
      <w:r w:rsidR="00CB6ABC" w:rsidRPr="00CB6ABC">
        <w:rPr>
          <w:rFonts w:eastAsia="Times New Roman" w:cs="Arial"/>
          <w:color w:val="3B3B3B"/>
          <w:sz w:val="24"/>
          <w:szCs w:val="24"/>
          <w:lang w:eastAsia="en-GB"/>
        </w:rPr>
        <w:t xml:space="preserve"> instructions</w:t>
      </w:r>
      <w:r w:rsidR="00CB6ABC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  <w:r>
        <w:rPr>
          <w:rFonts w:eastAsia="Times New Roman" w:cs="Arial"/>
          <w:color w:val="3B3B3B"/>
          <w:sz w:val="24"/>
          <w:szCs w:val="24"/>
          <w:lang w:eastAsia="en-GB"/>
        </w:rPr>
        <w:br/>
      </w:r>
      <w:r w:rsidR="00CB6ABC">
        <w:rPr>
          <w:rFonts w:eastAsia="Times New Roman" w:cs="Arial"/>
          <w:color w:val="3B3B3B"/>
          <w:sz w:val="24"/>
          <w:szCs w:val="24"/>
          <w:lang w:eastAsia="en-GB"/>
        </w:rPr>
        <w:t xml:space="preserve">It tells the cells of the body what to do. </w:t>
      </w:r>
    </w:p>
    <w:p w:rsidR="008D3A9A" w:rsidRDefault="00CB6ABC" w:rsidP="008D3A9A">
      <w:pPr>
        <w:pStyle w:val="ListParagraph"/>
        <w:numPr>
          <w:ilvl w:val="1"/>
          <w:numId w:val="4"/>
        </w:numPr>
        <w:shd w:val="clear" w:color="auto" w:fill="FFFFFF"/>
        <w:spacing w:before="150" w:after="75" w:line="240" w:lineRule="auto"/>
        <w:ind w:left="993" w:hanging="2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>For some things</w:t>
      </w:r>
      <w:r w:rsid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 (e.g.</w:t>
      </w:r>
      <w:r w:rsidR="001061AA"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 eye or hair colour)</w:t>
      </w: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 there is a clear set of instructions</w:t>
      </w:r>
      <w:r w:rsid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8D3A9A" w:rsidRDefault="001061AA" w:rsidP="008D3A9A">
      <w:pPr>
        <w:pStyle w:val="ListParagraph"/>
        <w:numPr>
          <w:ilvl w:val="1"/>
          <w:numId w:val="4"/>
        </w:numPr>
        <w:shd w:val="clear" w:color="auto" w:fill="FFFFFF"/>
        <w:spacing w:before="150" w:after="75" w:line="240" w:lineRule="auto"/>
        <w:ind w:left="993" w:hanging="2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However, for </w:t>
      </w:r>
      <w:r w:rsid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others (e.g. </w:t>
      </w:r>
      <w:r w:rsidR="00CB6ABC" w:rsidRPr="008D3A9A">
        <w:rPr>
          <w:rFonts w:eastAsia="Times New Roman" w:cs="Arial"/>
          <w:color w:val="3B3B3B"/>
          <w:sz w:val="24"/>
          <w:szCs w:val="24"/>
          <w:lang w:eastAsia="en-GB"/>
        </w:rPr>
        <w:t>height</w:t>
      </w:r>
      <w:r w:rsidR="008D3A9A">
        <w:rPr>
          <w:rFonts w:eastAsia="Times New Roman" w:cs="Arial"/>
          <w:color w:val="3B3B3B"/>
          <w:sz w:val="24"/>
          <w:szCs w:val="24"/>
          <w:lang w:eastAsia="en-GB"/>
        </w:rPr>
        <w:t>)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 xml:space="preserve">, </w:t>
      </w:r>
      <w:r w:rsidR="00CB6ABC"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DNA has an influence, but how tall you grow will depend on other things too (e.g. diet). </w:t>
      </w:r>
    </w:p>
    <w:p w:rsidR="00CB6ABC" w:rsidRPr="008D3A9A" w:rsidRDefault="00CB6ABC" w:rsidP="008D3A9A">
      <w:pPr>
        <w:pStyle w:val="ListParagraph"/>
        <w:numPr>
          <w:ilvl w:val="1"/>
          <w:numId w:val="4"/>
        </w:numPr>
        <w:shd w:val="clear" w:color="auto" w:fill="FFFFFF"/>
        <w:spacing w:before="150" w:after="75" w:line="240" w:lineRule="auto"/>
        <w:ind w:left="993" w:hanging="2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>Sometimes, a change in just one gene can lead to a health c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ond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 xml:space="preserve">ition (e.g. cystic fibrosis).  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B</w:t>
      </w:r>
      <w:r w:rsidRP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ut more commonly, especially for mental ill-health, 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numerous</w:t>
      </w:r>
      <w:r w:rsidR="008D3A9A">
        <w:rPr>
          <w:rFonts w:eastAsia="Times New Roman" w:cs="Arial"/>
          <w:color w:val="3B3B3B"/>
          <w:sz w:val="24"/>
          <w:szCs w:val="24"/>
          <w:lang w:eastAsia="en-GB"/>
        </w:rPr>
        <w:t xml:space="preserve"> genes are involved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>, and the final outcome will be influ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enced by many different things - including lifestyle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 xml:space="preserve"> and </w:t>
      </w:r>
      <w:r w:rsidR="00090062">
        <w:rPr>
          <w:rFonts w:eastAsia="Times New Roman" w:cs="Arial"/>
          <w:color w:val="3B3B3B"/>
          <w:sz w:val="24"/>
          <w:szCs w:val="24"/>
          <w:lang w:eastAsia="en-GB"/>
        </w:rPr>
        <w:t>stressful life events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6B0C02" w:rsidRPr="006B0C02" w:rsidRDefault="007065A8" w:rsidP="007065A8">
      <w:pPr>
        <w:shd w:val="clear" w:color="auto" w:fill="FFFFFF"/>
        <w:spacing w:before="150"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rFonts w:eastAsia="Times New Roman" w:cs="Arial"/>
          <w:color w:val="3B3B3B"/>
          <w:sz w:val="24"/>
          <w:szCs w:val="24"/>
          <w:lang w:eastAsia="en-GB"/>
        </w:rPr>
        <w:lastRenderedPageBreak/>
        <w:t>I</w:t>
      </w:r>
      <w:r w:rsidR="008D3A9A" w:rsidRPr="006B0C02">
        <w:rPr>
          <w:rFonts w:eastAsia="Times New Roman" w:cs="Arial"/>
          <w:color w:val="3B3B3B"/>
          <w:sz w:val="24"/>
          <w:szCs w:val="24"/>
          <w:lang w:eastAsia="en-GB"/>
        </w:rPr>
        <w:t>n the future, doctors may use DNA tests, to help them decide which medicines to prescribe.</w:t>
      </w:r>
      <w:r>
        <w:rPr>
          <w:rFonts w:eastAsia="Times New Roman" w:cs="Arial"/>
          <w:color w:val="3B3B3B"/>
          <w:sz w:val="24"/>
          <w:szCs w:val="24"/>
          <w:lang w:eastAsia="en-GB"/>
        </w:rPr>
        <w:br/>
        <w:t xml:space="preserve">In this </w:t>
      </w:r>
      <w:r w:rsidR="00C05FDA">
        <w:rPr>
          <w:rFonts w:eastAsia="Times New Roman" w:cs="Arial"/>
          <w:color w:val="3B3B3B"/>
          <w:sz w:val="24"/>
          <w:szCs w:val="24"/>
          <w:lang w:eastAsia="en-GB"/>
        </w:rPr>
        <w:t>picture</w:t>
      </w: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: </w:t>
      </w:r>
    </w:p>
    <w:p w:rsidR="007065A8" w:rsidRDefault="007065A8" w:rsidP="004F3A85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8890</wp:posOffset>
            </wp:positionV>
            <wp:extent cx="20955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404" y="21252"/>
                <wp:lineTo x="21404" y="0"/>
                <wp:lineTo x="0" y="0"/>
              </wp:wrapPolygon>
            </wp:wrapTight>
            <wp:docPr id="11" name="Picture 11" descr="Multi-coloured stickers on back of paper chain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ulti-coloured stickers on back of paper chain peop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65A8">
        <w:rPr>
          <w:rFonts w:eastAsia="Times New Roman" w:cs="Arial"/>
          <w:color w:val="3B3B3B"/>
          <w:sz w:val="24"/>
          <w:szCs w:val="24"/>
          <w:lang w:eastAsia="en-GB"/>
        </w:rPr>
        <w:t>The person</w:t>
      </w: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 on the left has mostly blue stickers, so </w:t>
      </w:r>
      <w:r w:rsidRPr="007065A8">
        <w:rPr>
          <w:rFonts w:eastAsia="Times New Roman" w:cs="Arial"/>
          <w:color w:val="3B3B3B"/>
          <w:sz w:val="24"/>
          <w:szCs w:val="24"/>
          <w:lang w:eastAsia="en-GB"/>
        </w:rPr>
        <w:t>would respond best to the</w:t>
      </w: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 blue medicine. </w:t>
      </w:r>
    </w:p>
    <w:p w:rsidR="008D3A9A" w:rsidRPr="006B0C02" w:rsidRDefault="00090062" w:rsidP="004F3A85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The person in the middle has mostly yellow stickers, so the yellow medicine would be best. </w:t>
      </w:r>
    </w:p>
    <w:p w:rsidR="008D3A9A" w:rsidRDefault="008D3A9A" w:rsidP="008D3A9A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6B0C02">
        <w:rPr>
          <w:rFonts w:eastAsia="Times New Roman" w:cs="Arial"/>
          <w:color w:val="3B3B3B"/>
          <w:sz w:val="24"/>
          <w:szCs w:val="24"/>
          <w:lang w:eastAsia="en-GB"/>
        </w:rPr>
        <w:t xml:space="preserve">The person on the 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 xml:space="preserve">far </w:t>
      </w:r>
      <w:r w:rsidRPr="006B0C02">
        <w:rPr>
          <w:rFonts w:eastAsia="Times New Roman" w:cs="Arial"/>
          <w:color w:val="3B3B3B"/>
          <w:sz w:val="24"/>
          <w:szCs w:val="24"/>
          <w:lang w:eastAsia="en-GB"/>
        </w:rPr>
        <w:t>right has a mixed pattern, so the genet</w:t>
      </w:r>
      <w:r w:rsidR="007065A8">
        <w:rPr>
          <w:rFonts w:eastAsia="Times New Roman" w:cs="Arial"/>
          <w:color w:val="3B3B3B"/>
          <w:sz w:val="24"/>
          <w:szCs w:val="24"/>
          <w:lang w:eastAsia="en-GB"/>
        </w:rPr>
        <w:t xml:space="preserve">ic test may not be informative. The doctor may need to look elsewhere for clues. </w:t>
      </w:r>
    </w:p>
    <w:p w:rsidR="00CB6ABC" w:rsidRDefault="00CB6ABC" w:rsidP="006B0C02">
      <w:pPr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b/>
          <w:bCs/>
          <w:color w:val="3B3B3B"/>
          <w:sz w:val="24"/>
          <w:szCs w:val="24"/>
          <w:lang w:eastAsia="en-GB"/>
        </w:rPr>
      </w:pPr>
    </w:p>
    <w:p w:rsidR="006478F1" w:rsidRPr="006478F1" w:rsidRDefault="006478F1" w:rsidP="00090062">
      <w:pPr>
        <w:pStyle w:val="ListParagraph"/>
        <w:numPr>
          <w:ilvl w:val="0"/>
          <w:numId w:val="6"/>
        </w:numPr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b/>
          <w:bCs/>
          <w:color w:val="3B3B3B"/>
          <w:sz w:val="24"/>
          <w:szCs w:val="24"/>
          <w:lang w:eastAsia="en-GB"/>
        </w:rPr>
      </w:pPr>
      <w:r w:rsidRPr="00102C96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41A4F19E" wp14:editId="6FD608EC">
            <wp:simplePos x="0" y="0"/>
            <wp:positionH relativeFrom="margin">
              <wp:posOffset>104775</wp:posOffset>
            </wp:positionH>
            <wp:positionV relativeFrom="paragraph">
              <wp:posOffset>409575</wp:posOffset>
            </wp:positionV>
            <wp:extent cx="3276600" cy="2352040"/>
            <wp:effectExtent l="0" t="0" r="0" b="0"/>
            <wp:wrapTight wrapText="bothSides">
              <wp:wrapPolygon edited="0">
                <wp:start x="0" y="0"/>
                <wp:lineTo x="0" y="21343"/>
                <wp:lineTo x="21474" y="21343"/>
                <wp:lineTo x="21474" y="0"/>
                <wp:lineTo x="0" y="0"/>
              </wp:wrapPolygon>
            </wp:wrapTight>
            <wp:docPr id="2" name="Picture 2" descr="Girl holds up her paper chain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rl holds up her paper chain peop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062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Turn over your paper chain </w:t>
      </w:r>
      <w:r w:rsidR="00090062" w:rsidRPr="00090062">
        <w:rPr>
          <w:rFonts w:eastAsia="Times New Roman" w:cs="Arial"/>
          <w:b/>
          <w:color w:val="3B3B3B"/>
          <w:sz w:val="24"/>
          <w:szCs w:val="24"/>
          <w:lang w:eastAsia="en-GB"/>
        </w:rPr>
        <w:t>people and decorate them.</w:t>
      </w:r>
      <w:r w:rsidR="00F145CA">
        <w:rPr>
          <w:rFonts w:eastAsia="Times New Roman" w:cs="Arial"/>
          <w:b/>
          <w:color w:val="3B3B3B"/>
          <w:sz w:val="24"/>
          <w:szCs w:val="24"/>
          <w:lang w:eastAsia="en-GB"/>
        </w:rPr>
        <w:br/>
      </w:r>
    </w:p>
    <w:p w:rsidR="006478F1" w:rsidRDefault="006478F1" w:rsidP="006478F1">
      <w:pPr>
        <w:pStyle w:val="ListParagraph"/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F145CA" w:rsidRPr="00F145CA" w:rsidRDefault="00F145CA" w:rsidP="006478F1">
      <w:pPr>
        <w:pStyle w:val="ListParagraph"/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b/>
          <w:bCs/>
          <w:color w:val="3B3B3B"/>
          <w:sz w:val="24"/>
          <w:szCs w:val="24"/>
          <w:lang w:eastAsia="en-GB"/>
        </w:rPr>
      </w:pPr>
      <w:r w:rsidRPr="00F145CA">
        <w:rPr>
          <w:rFonts w:eastAsia="Times New Roman" w:cs="Arial"/>
          <w:color w:val="3B3B3B"/>
          <w:sz w:val="24"/>
          <w:szCs w:val="24"/>
          <w:lang w:eastAsia="en-GB"/>
        </w:rPr>
        <w:t>What colour will their eyes and hair be?</w:t>
      </w:r>
      <w:r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 </w:t>
      </w:r>
      <w:r w:rsidR="00090062" w:rsidRPr="00090062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 </w:t>
      </w:r>
    </w:p>
    <w:p w:rsidR="006478F1" w:rsidRDefault="006478F1" w:rsidP="00F145CA">
      <w:pPr>
        <w:pStyle w:val="ListParagraph"/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F145CA" w:rsidRPr="00F145CA" w:rsidRDefault="00F145CA" w:rsidP="00F145CA">
      <w:pPr>
        <w:pStyle w:val="ListParagraph"/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color w:val="3B3B3B"/>
          <w:sz w:val="24"/>
          <w:szCs w:val="24"/>
          <w:lang w:eastAsia="en-GB"/>
        </w:rPr>
      </w:pPr>
      <w:r w:rsidRPr="00F145CA">
        <w:rPr>
          <w:rFonts w:eastAsia="Times New Roman" w:cs="Arial"/>
          <w:color w:val="3B3B3B"/>
          <w:sz w:val="24"/>
          <w:szCs w:val="24"/>
          <w:lang w:eastAsia="en-GB"/>
        </w:rPr>
        <w:t>As well as DNA, our researchers also look at lifestyle factors – what people eat, what sp</w:t>
      </w: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orts or activities they do etc. </w:t>
      </w:r>
      <w:r w:rsidR="00BD41CA">
        <w:rPr>
          <w:rFonts w:eastAsia="Times New Roman" w:cs="Arial"/>
          <w:color w:val="3B3B3B"/>
          <w:sz w:val="24"/>
          <w:szCs w:val="24"/>
          <w:lang w:eastAsia="en-GB"/>
        </w:rPr>
        <w:t>Maybe your people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 xml:space="preserve"> could be carrying some </w:t>
      </w:r>
      <w:r w:rsidR="00BD41CA">
        <w:rPr>
          <w:rFonts w:eastAsia="Times New Roman" w:cs="Arial"/>
          <w:color w:val="3B3B3B"/>
          <w:sz w:val="24"/>
          <w:szCs w:val="24"/>
          <w:lang w:eastAsia="en-GB"/>
        </w:rPr>
        <w:t xml:space="preserve">food or 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>sports</w:t>
      </w:r>
      <w:r w:rsidR="00BD41CA">
        <w:rPr>
          <w:rFonts w:eastAsia="Times New Roman" w:cs="Arial"/>
          <w:color w:val="3B3B3B"/>
          <w:sz w:val="24"/>
          <w:szCs w:val="24"/>
          <w:lang w:eastAsia="en-GB"/>
        </w:rPr>
        <w:t>/art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 xml:space="preserve"> equipment</w:t>
      </w:r>
      <w:r w:rsidRPr="00F145CA">
        <w:rPr>
          <w:rFonts w:eastAsia="Times New Roman" w:cs="Arial"/>
          <w:color w:val="3B3B3B"/>
          <w:sz w:val="24"/>
          <w:szCs w:val="24"/>
          <w:lang w:eastAsia="en-GB"/>
        </w:rPr>
        <w:t>?</w:t>
      </w:r>
      <w:r w:rsidRPr="00F145CA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 </w:t>
      </w:r>
      <w:r w:rsidR="00090062">
        <w:rPr>
          <w:rFonts w:eastAsia="Times New Roman" w:cs="Arial"/>
          <w:b/>
          <w:color w:val="3B3B3B"/>
          <w:sz w:val="24"/>
          <w:szCs w:val="24"/>
          <w:lang w:eastAsia="en-GB"/>
        </w:rPr>
        <w:br/>
      </w:r>
    </w:p>
    <w:p w:rsidR="00F145CA" w:rsidRDefault="00F145CA" w:rsidP="00F145CA">
      <w:pPr>
        <w:pStyle w:val="ListParagraph"/>
        <w:shd w:val="clear" w:color="auto" w:fill="FFFFFF"/>
        <w:spacing w:before="150" w:after="75" w:line="240" w:lineRule="auto"/>
        <w:textAlignment w:val="baseline"/>
        <w:outlineLvl w:val="3"/>
        <w:rPr>
          <w:rFonts w:eastAsia="Times New Roman" w:cs="Arial"/>
          <w:b/>
          <w:color w:val="3B3B3B"/>
          <w:sz w:val="24"/>
          <w:szCs w:val="24"/>
          <w:lang w:eastAsia="en-GB"/>
        </w:rPr>
      </w:pPr>
      <w:r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           </w:t>
      </w:r>
    </w:p>
    <w:p w:rsidR="006478F1" w:rsidRDefault="006478F1" w:rsidP="00F145CA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6478F1" w:rsidRDefault="006478F1" w:rsidP="00F145CA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6478F1" w:rsidRDefault="006478F1" w:rsidP="00F145CA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CA5A57" w:rsidRDefault="00887D7B" w:rsidP="006478F1">
      <w:pPr>
        <w:shd w:val="clear" w:color="auto" w:fill="FFFFFF"/>
        <w:spacing w:after="75" w:line="240" w:lineRule="auto"/>
        <w:ind w:left="2127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68A2F948" wp14:editId="4F4228CE">
            <wp:simplePos x="0" y="0"/>
            <wp:positionH relativeFrom="column">
              <wp:posOffset>-73025</wp:posOffset>
            </wp:positionH>
            <wp:positionV relativeFrom="paragraph">
              <wp:posOffset>230505</wp:posOffset>
            </wp:positionV>
            <wp:extent cx="1309583" cy="1619250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MorMent logo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84"/>
                    <a:stretch/>
                  </pic:blipFill>
                  <pic:spPr bwMode="auto">
                    <a:xfrm>
                      <a:off x="0" y="0"/>
                      <a:ext cx="1309583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5CA">
        <w:rPr>
          <w:rFonts w:eastAsia="Times New Roman" w:cs="Arial"/>
          <w:color w:val="3B3B3B"/>
          <w:sz w:val="24"/>
          <w:szCs w:val="24"/>
          <w:lang w:eastAsia="en-GB"/>
        </w:rPr>
        <w:t xml:space="preserve">CoMorMent researchers work with </w:t>
      </w:r>
      <w:r w:rsidR="00F145CA"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‘Big Data’ </w:t>
      </w:r>
      <w:r w:rsidR="00F145CA">
        <w:rPr>
          <w:rFonts w:eastAsia="Times New Roman" w:cs="Arial"/>
          <w:color w:val="3B3B3B"/>
          <w:sz w:val="24"/>
          <w:szCs w:val="24"/>
          <w:lang w:eastAsia="en-GB"/>
        </w:rPr>
        <w:t xml:space="preserve">which </w:t>
      </w:r>
      <w:r w:rsidR="006478F1">
        <w:rPr>
          <w:rFonts w:eastAsia="Times New Roman" w:cs="Arial"/>
          <w:color w:val="3B3B3B"/>
          <w:sz w:val="24"/>
          <w:szCs w:val="24"/>
          <w:lang w:eastAsia="en-GB"/>
        </w:rPr>
        <w:t xml:space="preserve">means they </w:t>
      </w:r>
      <w:r w:rsidR="00F145CA">
        <w:rPr>
          <w:rFonts w:eastAsia="Times New Roman" w:cs="Arial"/>
          <w:color w:val="3B3B3B"/>
          <w:sz w:val="24"/>
          <w:szCs w:val="24"/>
          <w:lang w:eastAsia="en-GB"/>
        </w:rPr>
        <w:t>combine together DNA, life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t>style and other clues from</w:t>
      </w:r>
      <w:r w:rsidR="00F145CA">
        <w:rPr>
          <w:rFonts w:eastAsia="Times New Roman" w:cs="Arial"/>
          <w:color w:val="3B3B3B"/>
          <w:sz w:val="24"/>
          <w:szCs w:val="24"/>
          <w:lang w:eastAsia="en-GB"/>
        </w:rPr>
        <w:t xml:space="preserve"> 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br/>
      </w:r>
      <w:r w:rsidR="00F145CA"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>1.8 million</w:t>
      </w:r>
      <w:r w:rsidR="006478F1"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 xml:space="preserve"> people</w:t>
      </w:r>
      <w:r w:rsidR="00CA5A57"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>.</w:t>
      </w:r>
      <w:r w:rsidR="00CA5A57">
        <w:rPr>
          <w:rFonts w:eastAsia="Times New Roman" w:cs="Arial"/>
          <w:color w:val="3B3B3B"/>
          <w:sz w:val="24"/>
          <w:szCs w:val="24"/>
          <w:lang w:eastAsia="en-GB"/>
        </w:rPr>
        <w:t xml:space="preserve"> Some of these people have mental ill-health, some have cardiovascular disease; some have both, some have neither. </w:t>
      </w:r>
    </w:p>
    <w:p w:rsidR="00CA5A57" w:rsidRDefault="00F145CA" w:rsidP="006478F1">
      <w:pPr>
        <w:shd w:val="clear" w:color="auto" w:fill="FFFFFF"/>
        <w:spacing w:after="75" w:line="240" w:lineRule="auto"/>
        <w:ind w:left="2127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By looking at the </w:t>
      </w:r>
      <w:r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>patterns</w:t>
      </w: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, they hope to 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 xml:space="preserve">develop a </w:t>
      </w:r>
      <w:r w:rsidR="006478F1">
        <w:rPr>
          <w:rFonts w:eastAsia="Times New Roman" w:cs="Arial"/>
          <w:color w:val="3B3B3B"/>
          <w:sz w:val="24"/>
          <w:szCs w:val="24"/>
          <w:lang w:eastAsia="en-GB"/>
        </w:rPr>
        <w:t>tool</w:t>
      </w:r>
      <w:r w:rsidR="00350C0C">
        <w:rPr>
          <w:rFonts w:eastAsia="Times New Roman" w:cs="Arial"/>
          <w:color w:val="3B3B3B"/>
          <w:sz w:val="24"/>
          <w:szCs w:val="24"/>
          <w:lang w:eastAsia="en-GB"/>
        </w:rPr>
        <w:t xml:space="preserve"> or test</w:t>
      </w:r>
      <w:r w:rsidR="006478F1">
        <w:rPr>
          <w:rFonts w:eastAsia="Times New Roman" w:cs="Arial"/>
          <w:color w:val="3B3B3B"/>
          <w:sz w:val="24"/>
          <w:szCs w:val="24"/>
          <w:lang w:eastAsia="en-GB"/>
        </w:rPr>
        <w:t xml:space="preserve"> that can </w:t>
      </w:r>
      <w:r w:rsidR="00BD41CA">
        <w:rPr>
          <w:rFonts w:eastAsia="Times New Roman" w:cs="Arial"/>
          <w:color w:val="3B3B3B"/>
          <w:sz w:val="24"/>
          <w:szCs w:val="24"/>
          <w:lang w:eastAsia="en-GB"/>
        </w:rPr>
        <w:t xml:space="preserve">help </w:t>
      </w:r>
      <w:r w:rsidR="006478F1" w:rsidRPr="00BE5EA0">
        <w:rPr>
          <w:rFonts w:eastAsia="Times New Roman" w:cs="Arial"/>
          <w:b/>
          <w:color w:val="3B3B3B"/>
          <w:sz w:val="24"/>
          <w:szCs w:val="24"/>
          <w:lang w:eastAsia="en-GB"/>
        </w:rPr>
        <w:t>predict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t xml:space="preserve"> whether or not a person with</w:t>
      </w:r>
      <w:r w:rsidR="006478F1">
        <w:rPr>
          <w:rFonts w:eastAsia="Times New Roman" w:cs="Arial"/>
          <w:color w:val="3B3B3B"/>
          <w:sz w:val="24"/>
          <w:szCs w:val="24"/>
          <w:lang w:eastAsia="en-GB"/>
        </w:rPr>
        <w:t xml:space="preserve"> mental illness is likely to develop cardiovascular </w:t>
      </w:r>
      <w:r w:rsidR="00BD41CA">
        <w:rPr>
          <w:rFonts w:eastAsia="Times New Roman" w:cs="Arial"/>
          <w:color w:val="3B3B3B"/>
          <w:sz w:val="24"/>
          <w:szCs w:val="24"/>
          <w:lang w:eastAsia="en-GB"/>
        </w:rPr>
        <w:t>disease (i.e. who is at high risk?)</w:t>
      </w:r>
    </w:p>
    <w:p w:rsidR="00CA5A57" w:rsidRDefault="006478F1" w:rsidP="00BE5EA0">
      <w:pPr>
        <w:shd w:val="clear" w:color="auto" w:fill="FFFFFF"/>
        <w:spacing w:after="75" w:line="240" w:lineRule="auto"/>
        <w:ind w:left="2127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In the future, doctors could use this test to </w:t>
      </w:r>
      <w:r w:rsidR="00CA5A57">
        <w:rPr>
          <w:rFonts w:eastAsia="Times New Roman" w:cs="Arial"/>
          <w:color w:val="3B3B3B"/>
          <w:sz w:val="24"/>
          <w:szCs w:val="24"/>
          <w:lang w:eastAsia="en-GB"/>
        </w:rPr>
        <w:t xml:space="preserve">help them decide which medications or interventions to give to a person with mental ill-health. If the test suggests they are at high risk of developing cardiovascular disease, perhaps a different 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t>medication</w:t>
      </w:r>
      <w:r w:rsidR="00CA5A57">
        <w:rPr>
          <w:rFonts w:eastAsia="Times New Roman" w:cs="Arial"/>
          <w:color w:val="3B3B3B"/>
          <w:sz w:val="24"/>
          <w:szCs w:val="24"/>
          <w:lang w:eastAsia="en-GB"/>
        </w:rPr>
        <w:t xml:space="preserve"> will be chosen, or regular testing will be recommend</w:t>
      </w:r>
      <w:r w:rsidR="008D18B9">
        <w:rPr>
          <w:rFonts w:eastAsia="Times New Roman" w:cs="Arial"/>
          <w:color w:val="3B3B3B"/>
          <w:sz w:val="24"/>
          <w:szCs w:val="24"/>
          <w:lang w:eastAsia="en-GB"/>
        </w:rPr>
        <w:t>ed</w:t>
      </w:r>
      <w:r w:rsidR="00CA5A57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t xml:space="preserve">This is </w:t>
      </w:r>
      <w:r w:rsidR="00BE5EA0" w:rsidRPr="00887D7B">
        <w:rPr>
          <w:rFonts w:eastAsia="Times New Roman" w:cs="Arial"/>
          <w:b/>
          <w:color w:val="3B3B3B"/>
          <w:sz w:val="24"/>
          <w:szCs w:val="24"/>
          <w:lang w:eastAsia="en-GB"/>
        </w:rPr>
        <w:t>stratified medicine</w:t>
      </w:r>
      <w:r w:rsidR="00BE5EA0">
        <w:rPr>
          <w:rFonts w:eastAsia="Times New Roman" w:cs="Arial"/>
          <w:color w:val="3B3B3B"/>
          <w:sz w:val="24"/>
          <w:szCs w:val="24"/>
          <w:lang w:eastAsia="en-GB"/>
        </w:rPr>
        <w:t xml:space="preserve">. </w:t>
      </w:r>
    </w:p>
    <w:p w:rsidR="00CA5A57" w:rsidRDefault="00CA5A57" w:rsidP="00CA5A57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CA5A57" w:rsidRPr="00BE5EA0" w:rsidRDefault="00CA5A57" w:rsidP="00BE5EA0">
      <w:pPr>
        <w:shd w:val="clear" w:color="auto" w:fill="FFFFFF"/>
        <w:spacing w:before="150" w:after="75" w:line="240" w:lineRule="auto"/>
        <w:jc w:val="center"/>
        <w:textAlignment w:val="baseline"/>
        <w:rPr>
          <w:rFonts w:eastAsia="Times New Roman" w:cs="Arial"/>
          <w:color w:val="3B3B3B"/>
          <w:sz w:val="28"/>
          <w:szCs w:val="24"/>
          <w:lang w:eastAsia="en-GB"/>
        </w:rPr>
      </w:pPr>
      <w:r w:rsidRPr="00BE5EA0">
        <w:rPr>
          <w:rFonts w:eastAsia="Times New Roman" w:cs="Arial"/>
          <w:color w:val="3B3B3B"/>
          <w:sz w:val="28"/>
          <w:szCs w:val="24"/>
          <w:lang w:eastAsia="en-GB"/>
        </w:rPr>
        <w:t xml:space="preserve">Share a photo of your paper chain people with us on Twitter: </w:t>
      </w:r>
      <w:hyperlink r:id="rId13" w:history="1">
        <w:r w:rsidRPr="00BE5EA0">
          <w:rPr>
            <w:rStyle w:val="Hyperlink"/>
            <w:rFonts w:eastAsia="Times New Roman" w:cs="Arial"/>
            <w:sz w:val="28"/>
            <w:szCs w:val="24"/>
            <w:lang w:eastAsia="en-GB"/>
          </w:rPr>
          <w:t>@CoMorMent</w:t>
        </w:r>
      </w:hyperlink>
    </w:p>
    <w:p w:rsidR="00350C0C" w:rsidRDefault="006478F1" w:rsidP="00BE5EA0">
      <w:pPr>
        <w:shd w:val="clear" w:color="auto" w:fill="FFFFFF"/>
        <w:spacing w:before="150" w:after="75" w:line="240" w:lineRule="auto"/>
        <w:jc w:val="center"/>
        <w:textAlignment w:val="baseline"/>
        <w:rPr>
          <w:rStyle w:val="Hyperlink"/>
          <w:rFonts w:eastAsia="Times New Roman" w:cs="Arial"/>
          <w:sz w:val="28"/>
          <w:szCs w:val="24"/>
          <w:lang w:eastAsia="en-GB"/>
        </w:rPr>
      </w:pPr>
      <w:r w:rsidRPr="00BE5EA0">
        <w:rPr>
          <w:rFonts w:eastAsia="Times New Roman" w:cs="Arial"/>
          <w:color w:val="3B3B3B"/>
          <w:sz w:val="28"/>
          <w:szCs w:val="24"/>
          <w:lang w:eastAsia="en-GB"/>
        </w:rPr>
        <w:t xml:space="preserve">Find out more about our research on the </w:t>
      </w:r>
      <w:hyperlink r:id="rId14" w:history="1">
        <w:r w:rsidRPr="00BE5EA0">
          <w:rPr>
            <w:rStyle w:val="Hyperlink"/>
            <w:rFonts w:eastAsia="Times New Roman" w:cs="Arial"/>
            <w:sz w:val="28"/>
            <w:szCs w:val="24"/>
            <w:lang w:eastAsia="en-GB"/>
          </w:rPr>
          <w:t>CoMorMent Website</w:t>
        </w:r>
      </w:hyperlink>
    </w:p>
    <w:p w:rsidR="00350C0C" w:rsidRDefault="00350C0C" w:rsidP="004951F9">
      <w:pPr>
        <w:pStyle w:val="Heading2"/>
        <w:jc w:val="center"/>
        <w:rPr>
          <w:rFonts w:eastAsia="Times New Roman"/>
          <w:b/>
          <w:lang w:eastAsia="en-GB"/>
        </w:rPr>
      </w:pPr>
      <w:r>
        <w:rPr>
          <w:rStyle w:val="Hyperlink"/>
          <w:rFonts w:eastAsia="Times New Roman" w:cs="Arial"/>
          <w:sz w:val="28"/>
          <w:szCs w:val="24"/>
          <w:lang w:eastAsia="en-GB"/>
        </w:rPr>
        <w:br w:type="page"/>
      </w:r>
      <w:r>
        <w:rPr>
          <w:rFonts w:eastAsia="Times New Roman"/>
          <w:b/>
          <w:lang w:eastAsia="en-GB"/>
        </w:rPr>
        <w:lastRenderedPageBreak/>
        <w:t>Example: S</w:t>
      </w:r>
      <w:r>
        <w:rPr>
          <w:rFonts w:eastAsia="Times New Roman"/>
          <w:b/>
          <w:lang w:eastAsia="en-GB"/>
        </w:rPr>
        <w:t>tratified Medicine</w:t>
      </w:r>
      <w:r w:rsidRPr="00C72E59">
        <w:rPr>
          <w:rFonts w:eastAsia="Times New Roman"/>
          <w:b/>
          <w:lang w:eastAsia="en-GB"/>
        </w:rPr>
        <w:t xml:space="preserve"> for anti-depressant prescribing</w:t>
      </w:r>
    </w:p>
    <w:p w:rsidR="004951F9" w:rsidRPr="004951F9" w:rsidRDefault="004951F9" w:rsidP="004951F9">
      <w:pPr>
        <w:rPr>
          <w:lang w:eastAsia="en-GB"/>
        </w:rPr>
      </w:pPr>
    </w:p>
    <w:p w:rsidR="004951F9" w:rsidRDefault="004951F9" w:rsidP="004951F9">
      <w:pPr>
        <w:shd w:val="clear" w:color="auto" w:fill="FFFFFF"/>
        <w:spacing w:after="75" w:line="240" w:lineRule="auto"/>
        <w:jc w:val="center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335CDA">
        <w:rPr>
          <w:rStyle w:val="Hyperlink"/>
          <w:rFonts w:eastAsia="Times New Roman" w:cs="Arial"/>
          <w:noProof/>
          <w:sz w:val="28"/>
          <w:szCs w:val="24"/>
          <w:lang w:eastAsia="en-GB"/>
        </w:rPr>
        <w:drawing>
          <wp:inline distT="0" distB="0" distL="0" distR="0">
            <wp:extent cx="2828925" cy="1697355"/>
            <wp:effectExtent l="0" t="0" r="9525" b="0"/>
            <wp:docPr id="3" name="Picture 3" descr="C:\Users\ibeange\Downloads\pill-1884775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eange\Downloads\pill-1884775_19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1F9" w:rsidRDefault="004951F9" w:rsidP="00350C0C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350C0C" w:rsidRDefault="00350C0C" w:rsidP="00350C0C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C72E59">
        <w:rPr>
          <w:rFonts w:eastAsia="Times New Roman" w:cs="Arial"/>
          <w:color w:val="3B3B3B"/>
          <w:sz w:val="24"/>
          <w:szCs w:val="24"/>
          <w:lang w:eastAsia="en-GB"/>
        </w:rPr>
        <w:t>At the moment, doctors tend to prescribe the most common types of anti-depressant first. </w:t>
      </w:r>
      <w:r w:rsidRPr="00C72E59">
        <w:rPr>
          <w:rFonts w:eastAsia="Times New Roman" w:cs="Arial"/>
          <w:color w:val="3B3B3B"/>
          <w:sz w:val="24"/>
          <w:szCs w:val="24"/>
          <w:lang w:eastAsia="en-GB"/>
        </w:rPr>
        <w:br/>
        <w:t>If that doesn't work or the patient experiences too many side effects, the d</w:t>
      </w:r>
      <w:r w:rsidR="004951F9">
        <w:rPr>
          <w:rFonts w:eastAsia="Times New Roman" w:cs="Arial"/>
          <w:color w:val="3B3B3B"/>
          <w:sz w:val="24"/>
          <w:szCs w:val="24"/>
          <w:lang w:eastAsia="en-GB"/>
        </w:rPr>
        <w:t>octor will try another option. </w:t>
      </w:r>
      <w:r w:rsidRPr="00C72E59">
        <w:rPr>
          <w:rFonts w:eastAsia="Times New Roman" w:cs="Arial"/>
          <w:color w:val="3B3B3B"/>
          <w:sz w:val="24"/>
          <w:szCs w:val="24"/>
          <w:lang w:eastAsia="en-GB"/>
        </w:rPr>
        <w:t>This process may of trial and error could be repeated for months or even years before the most appropriate medication is found. </w:t>
      </w:r>
    </w:p>
    <w:p w:rsidR="004951F9" w:rsidRDefault="004951F9" w:rsidP="00350C0C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</w:p>
    <w:p w:rsidR="00350C0C" w:rsidRDefault="00350C0C" w:rsidP="00350C0C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 w:rsidRPr="00C72E59">
        <w:rPr>
          <w:rFonts w:eastAsia="Times New Roman" w:cs="Arial"/>
          <w:color w:val="3B3B3B"/>
          <w:sz w:val="24"/>
          <w:szCs w:val="24"/>
          <w:lang w:eastAsia="en-GB"/>
        </w:rPr>
        <w:t>In the future, we may be able to give people a DNA test and use the results to help us prescribe that person the most appropriate medicine (fo</w:t>
      </w:r>
      <w:r>
        <w:rPr>
          <w:rFonts w:eastAsia="Times New Roman" w:cs="Arial"/>
          <w:color w:val="3B3B3B"/>
          <w:sz w:val="24"/>
          <w:szCs w:val="24"/>
          <w:lang w:eastAsia="en-GB"/>
        </w:rPr>
        <w:t>r them), the first time around</w:t>
      </w:r>
      <w:r w:rsidRPr="00C72E59">
        <w:rPr>
          <w:rFonts w:eastAsia="Times New Roman" w:cs="Arial"/>
          <w:color w:val="3B3B3B"/>
          <w:sz w:val="24"/>
          <w:szCs w:val="24"/>
          <w:lang w:eastAsia="en-GB"/>
        </w:rPr>
        <w:t> </w:t>
      </w:r>
    </w:p>
    <w:p w:rsidR="00350C0C" w:rsidRDefault="00350C0C" w:rsidP="00350C0C">
      <w:pPr>
        <w:shd w:val="clear" w:color="auto" w:fill="FFFFFF"/>
        <w:spacing w:after="75" w:line="240" w:lineRule="auto"/>
        <w:textAlignment w:val="baseline"/>
        <w:rPr>
          <w:rFonts w:eastAsia="Times New Roman" w:cs="Arial"/>
          <w:color w:val="3B3B3B"/>
          <w:sz w:val="24"/>
          <w:szCs w:val="24"/>
          <w:lang w:eastAsia="en-GB"/>
        </w:rPr>
      </w:pPr>
      <w:r>
        <w:rPr>
          <w:rFonts w:eastAsia="Times New Roman" w:cs="Arial"/>
          <w:color w:val="3B3B3B"/>
          <w:sz w:val="24"/>
          <w:szCs w:val="24"/>
          <w:lang w:eastAsia="en-GB"/>
        </w:rPr>
        <w:t>(</w:t>
      </w:r>
      <w:proofErr w:type="gramStart"/>
      <w:r>
        <w:rPr>
          <w:rFonts w:eastAsia="Times New Roman" w:cs="Arial"/>
          <w:color w:val="3B3B3B"/>
          <w:sz w:val="24"/>
          <w:szCs w:val="24"/>
          <w:lang w:eastAsia="en-GB"/>
        </w:rPr>
        <w:t>see</w:t>
      </w:r>
      <w:proofErr w:type="gramEnd"/>
      <w:r>
        <w:rPr>
          <w:rFonts w:eastAsia="Times New Roman" w:cs="Arial"/>
          <w:color w:val="3B3B3B"/>
          <w:sz w:val="24"/>
          <w:szCs w:val="24"/>
          <w:lang w:eastAsia="en-GB"/>
        </w:rPr>
        <w:t xml:space="preserve"> flow charts below). </w:t>
      </w:r>
    </w:p>
    <w:p w:rsidR="00350C0C" w:rsidRDefault="00350C0C">
      <w:pPr>
        <w:rPr>
          <w:rStyle w:val="Hyperlink"/>
          <w:rFonts w:eastAsia="Times New Roman" w:cs="Arial"/>
          <w:sz w:val="28"/>
          <w:szCs w:val="24"/>
          <w:lang w:eastAsia="en-GB"/>
        </w:rPr>
        <w:sectPr w:rsidR="00350C0C" w:rsidSect="00C8415F">
          <w:pgSz w:w="11906" w:h="16838"/>
          <w:pgMar w:top="1440" w:right="1440" w:bottom="1440" w:left="1440" w:header="708" w:footer="708" w:gutter="0"/>
          <w:pgBorders w:offsetFrom="page">
            <w:top w:val="double" w:sz="4" w:space="24" w:color="C00000"/>
            <w:left w:val="double" w:sz="4" w:space="24" w:color="C00000"/>
            <w:bottom w:val="double" w:sz="4" w:space="24" w:color="C00000"/>
            <w:right w:val="double" w:sz="4" w:space="24" w:color="C00000"/>
          </w:pgBorders>
          <w:cols w:space="708"/>
          <w:docGrid w:linePitch="360"/>
        </w:sectPr>
      </w:pPr>
    </w:p>
    <w:p w:rsidR="00350C0C" w:rsidRDefault="00350C0C">
      <w:pPr>
        <w:rPr>
          <w:rStyle w:val="Hyperlink"/>
          <w:rFonts w:eastAsia="Times New Roman" w:cs="Arial"/>
          <w:sz w:val="28"/>
          <w:szCs w:val="24"/>
          <w:lang w:eastAsia="en-GB"/>
        </w:rPr>
      </w:pPr>
      <w:r>
        <w:rPr>
          <w:rFonts w:eastAsia="Times New Roman" w:cs="Arial"/>
          <w:noProof/>
          <w:sz w:val="28"/>
          <w:szCs w:val="24"/>
          <w:lang w:eastAsia="en-GB"/>
        </w:rPr>
        <w:lastRenderedPageBreak/>
        <w:drawing>
          <wp:inline distT="0" distB="0" distL="0" distR="0" wp14:anchorId="74B5EA7B" wp14:editId="01F1795B">
            <wp:extent cx="8554776" cy="5922335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urrent prescribing (png)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1670" cy="592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C0C" w:rsidRDefault="00350C0C">
      <w:pPr>
        <w:rPr>
          <w:rStyle w:val="Hyperlink"/>
          <w:rFonts w:eastAsia="Times New Roman" w:cs="Arial"/>
          <w:sz w:val="28"/>
          <w:szCs w:val="24"/>
          <w:lang w:eastAsia="en-GB"/>
        </w:rPr>
      </w:pPr>
      <w:r>
        <w:rPr>
          <w:rFonts w:eastAsia="Times New Roman" w:cs="Arial"/>
          <w:noProof/>
          <w:sz w:val="28"/>
          <w:szCs w:val="24"/>
          <w:lang w:eastAsia="en-GB"/>
        </w:rPr>
        <w:lastRenderedPageBreak/>
        <w:drawing>
          <wp:inline distT="0" distB="0" distL="0" distR="0" wp14:anchorId="23DE45F4" wp14:editId="212E5605">
            <wp:extent cx="8863330" cy="613566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uture prescribing (png)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613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0C0C" w:rsidRDefault="00350C0C">
      <w:pPr>
        <w:rPr>
          <w:rStyle w:val="Hyperlink"/>
          <w:rFonts w:eastAsia="Times New Roman" w:cs="Arial"/>
          <w:sz w:val="28"/>
          <w:szCs w:val="24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0" locked="0" layoutInCell="1" allowOverlap="1" wp14:anchorId="65E2179E" wp14:editId="2DB0F69F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7614285" cy="4632788"/>
            <wp:effectExtent l="0" t="0" r="5715" b="0"/>
            <wp:wrapNone/>
            <wp:docPr id="10" name="Picture 10" descr="http://photos1.blogger.com/blogger/123/954/1600/paper%20dolls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s1.blogger.com/blogger/123/954/1600/paper%20dolls.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28" b="10077"/>
                    <a:stretch/>
                  </pic:blipFill>
                  <pic:spPr bwMode="auto">
                    <a:xfrm>
                      <a:off x="0" y="0"/>
                      <a:ext cx="7614285" cy="463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0C0C" w:rsidSect="00350C0C"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C00000"/>
        <w:left w:val="double" w:sz="4" w:space="24" w:color="C00000"/>
        <w:bottom w:val="double" w:sz="4" w:space="24" w:color="C00000"/>
        <w:right w:val="double" w:sz="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A4D" w:rsidRDefault="00F10A4D" w:rsidP="00102C96">
      <w:pPr>
        <w:spacing w:after="0" w:line="240" w:lineRule="auto"/>
      </w:pPr>
      <w:r>
        <w:separator/>
      </w:r>
    </w:p>
  </w:endnote>
  <w:endnote w:type="continuationSeparator" w:id="0">
    <w:p w:rsidR="00F10A4D" w:rsidRDefault="00F10A4D" w:rsidP="0010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A4D" w:rsidRDefault="00F10A4D" w:rsidP="00102C96">
      <w:pPr>
        <w:spacing w:after="0" w:line="240" w:lineRule="auto"/>
      </w:pPr>
      <w:r>
        <w:separator/>
      </w:r>
    </w:p>
  </w:footnote>
  <w:footnote w:type="continuationSeparator" w:id="0">
    <w:p w:rsidR="00F10A4D" w:rsidRDefault="00F10A4D" w:rsidP="00102C96">
      <w:pPr>
        <w:spacing w:after="0" w:line="240" w:lineRule="auto"/>
      </w:pPr>
      <w:r>
        <w:continuationSeparator/>
      </w:r>
    </w:p>
  </w:footnote>
  <w:footnote w:id="1">
    <w:p w:rsidR="00102C96" w:rsidRDefault="00102C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6F6F6E"/>
          <w:shd w:val="clear" w:color="auto" w:fill="FFFFFF"/>
        </w:rPr>
        <w:t>Mental Health Taskforce NE. The Five Year Forward View for Mental Health. 2016. Available from: </w:t>
      </w:r>
      <w:hyperlink r:id="rId1" w:tgtFrame="_blank" w:history="1">
        <w:r>
          <w:rPr>
            <w:rStyle w:val="Hyperlink"/>
            <w:rFonts w:ascii="Arial" w:hAnsi="Arial" w:cs="Arial"/>
            <w:b/>
            <w:bCs/>
            <w:color w:val="6F6F6E"/>
            <w:shd w:val="clear" w:color="auto" w:fill="FFFFFF"/>
          </w:rPr>
          <w:t>england.nhs.uk</w:t>
        </w:r>
      </w:hyperlink>
    </w:p>
  </w:footnote>
  <w:footnote w:id="2">
    <w:p w:rsidR="00C8415F" w:rsidRDefault="00102C96">
      <w:pPr>
        <w:pStyle w:val="FootnoteText"/>
      </w:pPr>
      <w:r>
        <w:rPr>
          <w:rStyle w:val="FootnoteReference"/>
        </w:rPr>
        <w:footnoteRef/>
      </w:r>
      <w:r>
        <w:t xml:space="preserve"> GLAD Study of Anxiety and Depression. Available from: </w:t>
      </w:r>
      <w:hyperlink r:id="rId2" w:history="1">
        <w:r w:rsidRPr="00D975FE">
          <w:rPr>
            <w:rStyle w:val="Hyperlink"/>
          </w:rPr>
          <w:t>https://gladstudy.org.uk/about/</w:t>
        </w:r>
      </w:hyperlink>
    </w:p>
    <w:p w:rsidR="00102C96" w:rsidRDefault="00102C9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D1063"/>
    <w:multiLevelType w:val="hybridMultilevel"/>
    <w:tmpl w:val="AA249456"/>
    <w:lvl w:ilvl="0" w:tplc="8C6CA6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353CF"/>
    <w:multiLevelType w:val="multilevel"/>
    <w:tmpl w:val="020C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CF56AD"/>
    <w:multiLevelType w:val="hybridMultilevel"/>
    <w:tmpl w:val="0412735E"/>
    <w:lvl w:ilvl="0" w:tplc="08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696505EF"/>
    <w:multiLevelType w:val="hybridMultilevel"/>
    <w:tmpl w:val="AC5CF160"/>
    <w:lvl w:ilvl="0" w:tplc="3F2037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34986"/>
    <w:multiLevelType w:val="hybridMultilevel"/>
    <w:tmpl w:val="C7964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638FA"/>
    <w:multiLevelType w:val="hybridMultilevel"/>
    <w:tmpl w:val="91A29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02"/>
    <w:rsid w:val="00072D2A"/>
    <w:rsid w:val="00090062"/>
    <w:rsid w:val="00102C96"/>
    <w:rsid w:val="001061AA"/>
    <w:rsid w:val="00335CDA"/>
    <w:rsid w:val="00350C0C"/>
    <w:rsid w:val="003801C7"/>
    <w:rsid w:val="003F26B5"/>
    <w:rsid w:val="004951F9"/>
    <w:rsid w:val="006478F1"/>
    <w:rsid w:val="006B0C02"/>
    <w:rsid w:val="007065A8"/>
    <w:rsid w:val="00887D7B"/>
    <w:rsid w:val="008C509C"/>
    <w:rsid w:val="008D18B9"/>
    <w:rsid w:val="008D3A9A"/>
    <w:rsid w:val="00AB6227"/>
    <w:rsid w:val="00BD41CA"/>
    <w:rsid w:val="00BE5EA0"/>
    <w:rsid w:val="00C05FDA"/>
    <w:rsid w:val="00C8415F"/>
    <w:rsid w:val="00CA5A57"/>
    <w:rsid w:val="00CB6ABC"/>
    <w:rsid w:val="00F10A4D"/>
    <w:rsid w:val="00F145CA"/>
    <w:rsid w:val="00F15200"/>
    <w:rsid w:val="00F7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A69B02"/>
  <w15:chartTrackingRefBased/>
  <w15:docId w15:val="{99F56486-9A57-4A1A-88F4-1AE72613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0C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2C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2C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6B0C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C0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B0C0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B0C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0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mage">
    <w:name w:val="image"/>
    <w:basedOn w:val="Normal"/>
    <w:rsid w:val="006B0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152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26B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02C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2C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2C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2C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2C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1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6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witter.com/CoMorMent" TargetMode="External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omorment.uio.no/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gladstudy.org.uk/about/" TargetMode="External"/><Relationship Id="rId1" Type="http://schemas.openxmlformats.org/officeDocument/2006/relationships/hyperlink" Target="https://www.england.nhs.uk/wp-content/uploads/2016/02/Mental-Health-Taskforce-FYFV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B09C2-0882-4B89-8018-6D6BAD37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6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BEANGE Iona</dc:creator>
  <cp:keywords/>
  <dc:description/>
  <cp:lastModifiedBy>BEANGE Iona</cp:lastModifiedBy>
  <cp:revision>9</cp:revision>
  <cp:lastPrinted>2020-09-11T08:09:00Z</cp:lastPrinted>
  <dcterms:created xsi:type="dcterms:W3CDTF">2020-09-10T14:38:00Z</dcterms:created>
  <dcterms:modified xsi:type="dcterms:W3CDTF">2020-09-30T08:27:00Z</dcterms:modified>
</cp:coreProperties>
</file>